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9B4" w:rsidRPr="005B69B4" w:rsidRDefault="005B69B4" w:rsidP="005B69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69B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Описание ООП ООО</w:t>
      </w:r>
      <w:r w:rsidR="00FC287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5B69B4" w:rsidRDefault="005B69B4" w:rsidP="005B69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Основная образовательная программа основного общего образовани</w:t>
      </w:r>
      <w:proofErr w:type="gramStart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я(</w:t>
      </w:r>
      <w:proofErr w:type="gramEnd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обновленным ФГОС) МБОУ Юловская СОШ №6</w:t>
      </w: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деятельности. Это документ, определяющий комплекс основных характеристик образования (объем, содержание, планируемые результаты), организационно-педагогических условий реализации образовательной деятельности в 5-9 классах,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материалов. </w:t>
      </w:r>
      <w:proofErr w:type="gramStart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разработана в соответствии с Федеральным законом РФ от 29.12.2012г.№ 273-ФЗ «Об образовании в Российской Федерации», с Федеральным законом РФ от 31.07.2020г. № 304-ФЗ «О внесении изменений в Федеральный закон «Об образовании в Российской Федерации» по вопросам воспитания обучающихся», с учётом требований обновленного ФГОС ООО, утвержденного приказом Министерства просвещения Российской Федерации от 31.05.2021 г. №287, а также содержания примерной</w:t>
      </w:r>
      <w:proofErr w:type="gramEnd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основной образовательной программы основного общего образования, примерных рабочих программ ООО по учебным предметам (одобрены решением федерального учебно-методического объединения по общему образованию, протокол 3/21 от 27.09.2021 г.).</w:t>
      </w:r>
    </w:p>
    <w:p w:rsidR="001A1589" w:rsidRDefault="005B69B4" w:rsidP="005B69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 реализации основной образовательной программы осн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овного общего образования МБОУ Юловская СОШ №6</w:t>
      </w: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обеспечение планируемых результатов по достижению обучающимися основной школы целевых установок, знаний, умений, навыков и компетенций, определяемых личностными, семейными, общественными, государственными потребностями, а также возможностями обучающихся, индивидуальными особенностями их развития и состояния здоровья.</w:t>
      </w:r>
      <w:proofErr w:type="gramEnd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ООП ООО содержит обязательную часть и часть, формируемую участниками образовательных отношений, представленных во всех трех разделах основной образовательной программы</w:t>
      </w:r>
      <w:proofErr w:type="gramStart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:ц</w:t>
      </w:r>
      <w:proofErr w:type="gramEnd"/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елевом, содержательном и организационном. Обязательная часть основной образовательной программы основного общего образования составляет 70%, а часть, формируемая участниками образовательных отношений, - 30% от общего объёма ООП ООО. В соответствии с требованиями ФГОС ООО и приказом Министерства образования и науки РФ от 17.12.2010 № 1897 (с изменениями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дополнениями) ООП ООО МБОУ  Юловская СОШ №6</w:t>
      </w: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продолжает ООП НОО и реализуется через организацию урочной и внеурочной деятельности в соответствии с действующими санитарно-эпидемиологическими правилами и нормативами. Данная программа является рабочей, то есть по мере реализации ФГОС в нее могут вноситься изменения и дополнения.</w:t>
      </w:r>
      <w:r w:rsidRPr="005B69B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A15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Основная образовательная программа основного общего образования (далее – ООП ООО) разработана в соответствии с требованиями федерального государственного образовательного стандарта основного общего образования (далее —  ФГОС ООО) к структуре основной образовательной программы, определяет цель, задачи, планируемые результаты, содержание и организацию образовательной деятельности при получении основного общего образования. </w:t>
      </w:r>
    </w:p>
    <w:p w:rsidR="001A1589" w:rsidRDefault="001A1589" w:rsidP="005B69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Содержание ООП ООО МБОУ Юловская СОШ №6</w:t>
      </w:r>
      <w:r w:rsidR="005B69B4"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отражает требования ФГОС ООО и содержит три основных раздела: целевой, содержательный и организационный. </w:t>
      </w:r>
    </w:p>
    <w:p w:rsidR="004D7521" w:rsidRDefault="004D7521" w:rsidP="005B69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5B69B4"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Целевой 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ФГОС ООО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 </w:t>
      </w:r>
    </w:p>
    <w:p w:rsidR="004D7521" w:rsidRDefault="004D7521" w:rsidP="005B69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</w:t>
      </w:r>
      <w:r w:rsidR="005B69B4"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Содержательный раздел определяет общее содержание основного общего образования и включает образовательные программы, ориентированные на достижение личностных, предметных и метапредметных результатов. </w:t>
      </w:r>
    </w:p>
    <w:p w:rsidR="00B745E1" w:rsidRPr="005B69B4" w:rsidRDefault="004D7521" w:rsidP="005B6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5B69B4" w:rsidRPr="005B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Организационный раздел устанавливает общие рамки организации образовательной деятельности, а также механизм реализации компонентов основной образовательной программы.</w:t>
      </w:r>
    </w:p>
    <w:sectPr w:rsidR="00B745E1" w:rsidRPr="005B69B4" w:rsidSect="0065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B69B4"/>
    <w:rsid w:val="001A1589"/>
    <w:rsid w:val="004D7521"/>
    <w:rsid w:val="005B69B4"/>
    <w:rsid w:val="00657CC1"/>
    <w:rsid w:val="00B745E1"/>
    <w:rsid w:val="00FC2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7Starter</dc:creator>
  <cp:lastModifiedBy>7Starter</cp:lastModifiedBy>
  <cp:revision>2</cp:revision>
  <dcterms:created xsi:type="dcterms:W3CDTF">2025-09-25T10:25:00Z</dcterms:created>
  <dcterms:modified xsi:type="dcterms:W3CDTF">2025-09-25T10:25:00Z</dcterms:modified>
</cp:coreProperties>
</file>